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09BA" w14:textId="32D5D601" w:rsidR="002B0824" w:rsidRPr="005A26F8" w:rsidRDefault="002B0824" w:rsidP="002B0824">
      <w:pPr>
        <w:spacing w:after="0" w:line="240" w:lineRule="auto"/>
        <w:contextualSpacing/>
        <w:jc w:val="both"/>
        <w:rPr>
          <w:rFonts w:ascii="Times New Roman" w:hAnsi="Times New Roman" w:cs="Times New Roman"/>
          <w:b/>
          <w:sz w:val="24"/>
          <w:szCs w:val="24"/>
        </w:rPr>
      </w:pPr>
      <w:r w:rsidRPr="005A26F8">
        <w:rPr>
          <w:rFonts w:ascii="Times New Roman" w:hAnsi="Times New Roman" w:cs="Times New Roman"/>
          <w:b/>
          <w:sz w:val="24"/>
          <w:szCs w:val="24"/>
        </w:rPr>
        <w:t xml:space="preserve">Приклад </w:t>
      </w:r>
      <w:r>
        <w:rPr>
          <w:rFonts w:ascii="Times New Roman" w:hAnsi="Times New Roman" w:cs="Times New Roman"/>
          <w:b/>
          <w:sz w:val="24"/>
          <w:szCs w:val="24"/>
        </w:rPr>
        <w:t>1</w:t>
      </w:r>
      <w:r w:rsidRPr="005A26F8">
        <w:rPr>
          <w:rFonts w:ascii="Times New Roman" w:hAnsi="Times New Roman" w:cs="Times New Roman"/>
          <w:b/>
          <w:sz w:val="24"/>
          <w:szCs w:val="24"/>
        </w:rPr>
        <w:t>.</w:t>
      </w:r>
    </w:p>
    <w:p w14:paraId="3730E5D5" w14:textId="77777777" w:rsidR="002B0824" w:rsidRPr="005A26F8" w:rsidRDefault="002B0824" w:rsidP="002B0824">
      <w:pPr>
        <w:spacing w:after="0" w:line="240" w:lineRule="auto"/>
        <w:contextualSpacing/>
        <w:jc w:val="both"/>
        <w:rPr>
          <w:rFonts w:ascii="Times New Roman" w:hAnsi="Times New Roman" w:cs="Times New Roman"/>
          <w:sz w:val="24"/>
          <w:szCs w:val="24"/>
        </w:rPr>
      </w:pPr>
    </w:p>
    <w:p w14:paraId="69EDFE3C" w14:textId="77777777" w:rsidR="002B0824" w:rsidRPr="002B0824" w:rsidRDefault="002B0824" w:rsidP="002B0824">
      <w:pPr>
        <w:spacing w:after="0" w:line="240" w:lineRule="auto"/>
        <w:ind w:right="1" w:hanging="11"/>
        <w:contextualSpacing/>
        <w:jc w:val="center"/>
        <w:rPr>
          <w:rFonts w:ascii="Times New Roman" w:eastAsia="Times New Roman" w:hAnsi="Times New Roman" w:cs="Times New Roman"/>
          <w:b/>
          <w:color w:val="000000"/>
          <w:sz w:val="28"/>
          <w:szCs w:val="28"/>
        </w:rPr>
      </w:pPr>
      <w:r w:rsidRPr="002B0824">
        <w:rPr>
          <w:rFonts w:ascii="Times New Roman" w:eastAsia="Times New Roman" w:hAnsi="Times New Roman" w:cs="Times New Roman"/>
          <w:b/>
          <w:color w:val="000000"/>
          <w:sz w:val="28"/>
          <w:szCs w:val="28"/>
        </w:rPr>
        <w:t>РЕЦЕНЗІЯ</w:t>
      </w:r>
    </w:p>
    <w:p w14:paraId="6A3F262D" w14:textId="77777777" w:rsidR="002B0824" w:rsidRPr="002B0824" w:rsidRDefault="002B0824" w:rsidP="002B0824">
      <w:pPr>
        <w:spacing w:after="0" w:line="240" w:lineRule="auto"/>
        <w:ind w:right="1" w:hanging="11"/>
        <w:contextualSpacing/>
        <w:jc w:val="center"/>
        <w:rPr>
          <w:rFonts w:ascii="Times New Roman" w:eastAsia="Times New Roman" w:hAnsi="Times New Roman" w:cs="Times New Roman"/>
          <w:b/>
          <w:color w:val="000000"/>
          <w:sz w:val="28"/>
          <w:szCs w:val="28"/>
        </w:rPr>
      </w:pPr>
      <w:r w:rsidRPr="002B0824">
        <w:rPr>
          <w:rFonts w:ascii="Times New Roman" w:eastAsia="Times New Roman" w:hAnsi="Times New Roman" w:cs="Times New Roman"/>
          <w:b/>
          <w:color w:val="000000"/>
          <w:sz w:val="28"/>
          <w:szCs w:val="28"/>
        </w:rPr>
        <w:t>на дипломну роботу</w:t>
      </w:r>
    </w:p>
    <w:p w14:paraId="13A87926" w14:textId="77777777" w:rsidR="002B0824" w:rsidRPr="002B0824" w:rsidRDefault="002B0824" w:rsidP="002B0824">
      <w:pPr>
        <w:spacing w:after="0" w:line="240" w:lineRule="auto"/>
        <w:ind w:right="1" w:hanging="11"/>
        <w:contextualSpacing/>
        <w:jc w:val="center"/>
        <w:rPr>
          <w:rFonts w:ascii="Times New Roman" w:eastAsia="Times New Roman" w:hAnsi="Times New Roman" w:cs="Times New Roman"/>
          <w:b/>
          <w:color w:val="000000"/>
          <w:sz w:val="28"/>
          <w:szCs w:val="28"/>
        </w:rPr>
      </w:pPr>
      <w:r w:rsidRPr="002B0824">
        <w:rPr>
          <w:rFonts w:ascii="Times New Roman" w:eastAsia="Times New Roman" w:hAnsi="Times New Roman" w:cs="Times New Roman"/>
          <w:b/>
          <w:color w:val="000000"/>
          <w:sz w:val="28"/>
          <w:szCs w:val="28"/>
        </w:rPr>
        <w:t>на здобуття ступеня бакалавра</w:t>
      </w:r>
    </w:p>
    <w:p w14:paraId="413C5064" w14:textId="77777777" w:rsidR="002B0824" w:rsidRPr="005A26F8" w:rsidRDefault="002B0824" w:rsidP="002B0824">
      <w:pPr>
        <w:spacing w:after="0" w:line="240" w:lineRule="auto"/>
        <w:contextualSpacing/>
        <w:jc w:val="center"/>
        <w:rPr>
          <w:rFonts w:ascii="Times New Roman" w:hAnsi="Times New Roman" w:cs="Times New Roman"/>
          <w:b/>
          <w:sz w:val="24"/>
          <w:szCs w:val="24"/>
        </w:rPr>
      </w:pPr>
      <w:r w:rsidRPr="005A26F8">
        <w:rPr>
          <w:rFonts w:ascii="Times New Roman" w:hAnsi="Times New Roman" w:cs="Times New Roman"/>
          <w:b/>
          <w:sz w:val="24"/>
          <w:szCs w:val="24"/>
        </w:rPr>
        <w:t xml:space="preserve">виконану на тему: «Математичне та програмне забезпечення системи </w:t>
      </w:r>
    </w:p>
    <w:p w14:paraId="41E4DEE6" w14:textId="77777777" w:rsidR="002B0824" w:rsidRPr="005A26F8" w:rsidRDefault="002B0824" w:rsidP="002B0824">
      <w:pPr>
        <w:spacing w:after="0" w:line="240" w:lineRule="auto"/>
        <w:contextualSpacing/>
        <w:jc w:val="center"/>
        <w:rPr>
          <w:rFonts w:ascii="Times New Roman" w:hAnsi="Times New Roman" w:cs="Times New Roman"/>
          <w:b/>
          <w:sz w:val="24"/>
          <w:szCs w:val="24"/>
        </w:rPr>
      </w:pPr>
      <w:r w:rsidRPr="005A26F8">
        <w:rPr>
          <w:rFonts w:ascii="Times New Roman" w:hAnsi="Times New Roman" w:cs="Times New Roman"/>
          <w:b/>
          <w:sz w:val="24"/>
          <w:szCs w:val="24"/>
        </w:rPr>
        <w:t xml:space="preserve">для збільшення роздільної здатності зображень </w:t>
      </w:r>
    </w:p>
    <w:p w14:paraId="0447FDD7" w14:textId="77777777" w:rsidR="002B0824" w:rsidRPr="005A26F8" w:rsidRDefault="002B0824" w:rsidP="002B0824">
      <w:pPr>
        <w:spacing w:after="0" w:line="240" w:lineRule="auto"/>
        <w:contextualSpacing/>
        <w:jc w:val="center"/>
        <w:rPr>
          <w:rFonts w:ascii="Times New Roman" w:hAnsi="Times New Roman" w:cs="Times New Roman"/>
          <w:b/>
          <w:sz w:val="24"/>
          <w:szCs w:val="24"/>
        </w:rPr>
      </w:pPr>
      <w:r w:rsidRPr="005A26F8">
        <w:rPr>
          <w:rFonts w:ascii="Times New Roman" w:hAnsi="Times New Roman" w:cs="Times New Roman"/>
          <w:b/>
          <w:sz w:val="24"/>
          <w:szCs w:val="24"/>
        </w:rPr>
        <w:t>рентгенівських знімків грудної клітини»</w:t>
      </w:r>
    </w:p>
    <w:p w14:paraId="58E1E43D" w14:textId="77777777" w:rsidR="002B0824" w:rsidRPr="005A26F8" w:rsidRDefault="002B0824" w:rsidP="002B0824">
      <w:pPr>
        <w:spacing w:after="0" w:line="240" w:lineRule="auto"/>
        <w:contextualSpacing/>
        <w:jc w:val="center"/>
        <w:rPr>
          <w:rFonts w:ascii="Times New Roman" w:hAnsi="Times New Roman" w:cs="Times New Roman"/>
          <w:b/>
          <w:sz w:val="24"/>
          <w:szCs w:val="24"/>
        </w:rPr>
      </w:pPr>
      <w:r w:rsidRPr="005A26F8">
        <w:rPr>
          <w:rFonts w:ascii="Times New Roman" w:hAnsi="Times New Roman" w:cs="Times New Roman"/>
          <w:b/>
          <w:sz w:val="24"/>
          <w:szCs w:val="24"/>
        </w:rPr>
        <w:t>студентом Романовим Миколою Дмитровичем</w:t>
      </w:r>
    </w:p>
    <w:p w14:paraId="6CFDEEC5" w14:textId="77777777" w:rsidR="002B0824" w:rsidRPr="005A26F8" w:rsidRDefault="002B0824" w:rsidP="002B0824">
      <w:pPr>
        <w:spacing w:after="0" w:line="240" w:lineRule="auto"/>
        <w:contextualSpacing/>
        <w:rPr>
          <w:rFonts w:ascii="Times New Roman" w:hAnsi="Times New Roman" w:cs="Times New Roman"/>
          <w:sz w:val="24"/>
          <w:szCs w:val="24"/>
        </w:rPr>
      </w:pPr>
    </w:p>
    <w:p w14:paraId="64BDEA02" w14:textId="77777777" w:rsidR="002B0824" w:rsidRPr="005A26F8" w:rsidRDefault="002B0824" w:rsidP="002B0824">
      <w:pPr>
        <w:spacing w:after="0" w:line="240" w:lineRule="auto"/>
        <w:ind w:firstLine="709"/>
        <w:contextualSpacing/>
        <w:jc w:val="both"/>
        <w:rPr>
          <w:rFonts w:ascii="Times New Roman" w:hAnsi="Times New Roman" w:cs="Times New Roman"/>
          <w:sz w:val="24"/>
          <w:szCs w:val="24"/>
        </w:rPr>
      </w:pPr>
      <w:r w:rsidRPr="005A26F8">
        <w:rPr>
          <w:rFonts w:ascii="Times New Roman" w:hAnsi="Times New Roman" w:cs="Times New Roman"/>
          <w:sz w:val="24"/>
          <w:szCs w:val="24"/>
        </w:rPr>
        <w:t>Дипломна робота, представлена до рецензування, присвячена розробці  математичного та програмного забезпечення (ПЗ) системи для збільшення роздільної здатності зображень рентгенівських знімків грудної клітини. Дипломна робота Романова М. Д. повністю відповідає затвердженій темі. Матеріал пояснювальної записки викладений логічно, технічно грамотно.</w:t>
      </w:r>
    </w:p>
    <w:p w14:paraId="64C74509" w14:textId="77777777" w:rsidR="002B0824" w:rsidRPr="005A26F8" w:rsidRDefault="002B0824" w:rsidP="002B0824">
      <w:pPr>
        <w:spacing w:after="0" w:line="240" w:lineRule="auto"/>
        <w:ind w:firstLine="709"/>
        <w:contextualSpacing/>
        <w:jc w:val="both"/>
        <w:rPr>
          <w:rFonts w:ascii="Times New Roman" w:hAnsi="Times New Roman" w:cs="Times New Roman"/>
          <w:sz w:val="24"/>
          <w:szCs w:val="24"/>
        </w:rPr>
      </w:pPr>
      <w:r w:rsidRPr="005A26F8">
        <w:rPr>
          <w:rFonts w:ascii="Times New Roman" w:hAnsi="Times New Roman" w:cs="Times New Roman"/>
          <w:sz w:val="24"/>
          <w:szCs w:val="24"/>
        </w:rPr>
        <w:t>В даній дипломній роботі виконано огляд та порівняльний аналіз існуючих рішень та методів вирішення поставленої задачі. Обрано модель генеративної змагальної мережі для апроксимації розподілу зображень з навчального набору даних. Спроектовано та розроблено ПЗ з використанням сучасних програмних засобів та технологій. Проведені випробування швидкодії розробленої системи показали, що середній час обробки зображення розміром 400 на 400 пікселів займає 4 секунди..</w:t>
      </w:r>
    </w:p>
    <w:p w14:paraId="4BB06334" w14:textId="77777777" w:rsidR="002B0824" w:rsidRPr="005A26F8" w:rsidRDefault="002B0824" w:rsidP="002B0824">
      <w:pPr>
        <w:spacing w:after="0" w:line="240" w:lineRule="auto"/>
        <w:ind w:firstLine="709"/>
        <w:contextualSpacing/>
        <w:jc w:val="both"/>
        <w:rPr>
          <w:rFonts w:ascii="Times New Roman" w:hAnsi="Times New Roman" w:cs="Times New Roman"/>
          <w:sz w:val="24"/>
          <w:szCs w:val="24"/>
        </w:rPr>
      </w:pPr>
      <w:r w:rsidRPr="005A26F8">
        <w:rPr>
          <w:rFonts w:ascii="Times New Roman" w:hAnsi="Times New Roman" w:cs="Times New Roman"/>
          <w:sz w:val="24"/>
          <w:szCs w:val="24"/>
        </w:rPr>
        <w:t>Розроблене програмне забезпечення потенційно може використовуватися для збільшення роздільної здатності зображень рентгенівських знімків грудної клітини. В результаті отримано систему, яка дозволяє збільшувати роздільну здатність зображень рентгенівських знімків грудної клітини у 4 рази, при цьому показуючи середнє значення метрики PieAPP у 0,111.</w:t>
      </w:r>
    </w:p>
    <w:p w14:paraId="48DAA22C" w14:textId="77777777" w:rsidR="002B0824" w:rsidRPr="005A26F8" w:rsidRDefault="002B0824" w:rsidP="002B0824">
      <w:pPr>
        <w:spacing w:after="0" w:line="240" w:lineRule="auto"/>
        <w:ind w:firstLine="709"/>
        <w:contextualSpacing/>
        <w:jc w:val="both"/>
        <w:rPr>
          <w:rFonts w:ascii="Times New Roman" w:hAnsi="Times New Roman" w:cs="Times New Roman"/>
          <w:sz w:val="24"/>
          <w:szCs w:val="24"/>
        </w:rPr>
      </w:pPr>
      <w:r w:rsidRPr="005A26F8">
        <w:rPr>
          <w:rFonts w:ascii="Times New Roman" w:hAnsi="Times New Roman" w:cs="Times New Roman"/>
          <w:sz w:val="24"/>
          <w:szCs w:val="24"/>
        </w:rPr>
        <w:t>До недоліків атестаційної роботи слід віднести простоту інтерфейсу (консольний застосунок) та вимогу на локальний запуск.</w:t>
      </w:r>
    </w:p>
    <w:p w14:paraId="068C5B7D" w14:textId="77777777" w:rsidR="002B0824" w:rsidRPr="005A26F8" w:rsidRDefault="002B0824" w:rsidP="002B0824">
      <w:pPr>
        <w:spacing w:after="0" w:line="240" w:lineRule="auto"/>
        <w:ind w:firstLine="709"/>
        <w:contextualSpacing/>
        <w:jc w:val="both"/>
        <w:rPr>
          <w:rFonts w:ascii="Times New Roman" w:hAnsi="Times New Roman" w:cs="Times New Roman"/>
          <w:sz w:val="24"/>
          <w:szCs w:val="24"/>
        </w:rPr>
      </w:pPr>
      <w:r w:rsidRPr="005A26F8">
        <w:rPr>
          <w:rFonts w:ascii="Times New Roman" w:hAnsi="Times New Roman" w:cs="Times New Roman"/>
          <w:sz w:val="24"/>
          <w:szCs w:val="24"/>
        </w:rPr>
        <w:t xml:space="preserve"> Вважаю, що за своїм рівнем рецензована дипломна робота відповідає вимогам до </w:t>
      </w:r>
      <w:r>
        <w:rPr>
          <w:rFonts w:ascii="Times New Roman" w:hAnsi="Times New Roman" w:cs="Times New Roman"/>
          <w:sz w:val="24"/>
          <w:szCs w:val="24"/>
        </w:rPr>
        <w:t>випускних кваліфікаційних</w:t>
      </w:r>
      <w:r w:rsidRPr="005A26F8">
        <w:rPr>
          <w:rFonts w:ascii="Times New Roman" w:hAnsi="Times New Roman" w:cs="Times New Roman"/>
          <w:sz w:val="24"/>
          <w:szCs w:val="24"/>
        </w:rPr>
        <w:t xml:space="preserve"> робіт </w:t>
      </w:r>
      <w:r>
        <w:rPr>
          <w:rFonts w:ascii="Times New Roman" w:hAnsi="Times New Roman" w:cs="Times New Roman"/>
          <w:sz w:val="24"/>
          <w:szCs w:val="24"/>
        </w:rPr>
        <w:t xml:space="preserve">на здобуття </w:t>
      </w:r>
      <w:r w:rsidRPr="005A26F8">
        <w:rPr>
          <w:rFonts w:ascii="Times New Roman" w:hAnsi="Times New Roman" w:cs="Times New Roman"/>
          <w:sz w:val="24"/>
          <w:szCs w:val="24"/>
        </w:rPr>
        <w:t xml:space="preserve">ступеня бакалавра зі спеціальності 113 Прикладна математика та заслуговує на оцінку «відмінно», а її автор — Романов М. Д. — заслуговує на присвоєння йому кваліфікації </w:t>
      </w:r>
      <w:r>
        <w:rPr>
          <w:rFonts w:ascii="Times New Roman" w:hAnsi="Times New Roman" w:cs="Times New Roman"/>
          <w:sz w:val="24"/>
          <w:szCs w:val="24"/>
        </w:rPr>
        <w:t>«б</w:t>
      </w:r>
      <w:r w:rsidRPr="005A26F8">
        <w:rPr>
          <w:rFonts w:ascii="Times New Roman" w:hAnsi="Times New Roman" w:cs="Times New Roman"/>
          <w:sz w:val="24"/>
          <w:szCs w:val="24"/>
        </w:rPr>
        <w:t>акалавр з прикладної математики</w:t>
      </w:r>
      <w:r>
        <w:rPr>
          <w:rFonts w:ascii="Times New Roman" w:hAnsi="Times New Roman" w:cs="Times New Roman"/>
          <w:sz w:val="24"/>
          <w:szCs w:val="24"/>
        </w:rPr>
        <w:t>»</w:t>
      </w:r>
      <w:r w:rsidRPr="005A26F8">
        <w:rPr>
          <w:rFonts w:ascii="Times New Roman" w:hAnsi="Times New Roman" w:cs="Times New Roman"/>
          <w:sz w:val="24"/>
          <w:szCs w:val="24"/>
        </w:rPr>
        <w:t>.</w:t>
      </w:r>
    </w:p>
    <w:p w14:paraId="519E744B" w14:textId="77777777" w:rsidR="002B0824" w:rsidRPr="005A26F8" w:rsidRDefault="002B0824" w:rsidP="002B0824">
      <w:pPr>
        <w:spacing w:after="0" w:line="240" w:lineRule="auto"/>
        <w:contextualSpacing/>
        <w:rPr>
          <w:rFonts w:ascii="Times New Roman" w:hAnsi="Times New Roman" w:cs="Times New Roman"/>
          <w:sz w:val="24"/>
          <w:szCs w:val="24"/>
        </w:rPr>
      </w:pPr>
    </w:p>
    <w:p w14:paraId="46E04FB1" w14:textId="77777777" w:rsidR="002B0824" w:rsidRPr="005A26F8" w:rsidRDefault="002B0824" w:rsidP="002B0824">
      <w:pPr>
        <w:spacing w:after="0" w:line="240" w:lineRule="auto"/>
        <w:contextualSpacing/>
        <w:rPr>
          <w:rFonts w:ascii="Times New Roman" w:hAnsi="Times New Roman" w:cs="Times New Roman"/>
          <w:sz w:val="24"/>
          <w:szCs w:val="24"/>
        </w:rPr>
      </w:pPr>
    </w:p>
    <w:p w14:paraId="265E091A" w14:textId="77777777" w:rsidR="002B0824" w:rsidRPr="005A26F8" w:rsidRDefault="002B0824" w:rsidP="002B0824">
      <w:pPr>
        <w:spacing w:after="0" w:line="240" w:lineRule="auto"/>
        <w:contextualSpacing/>
        <w:rPr>
          <w:rFonts w:ascii="Times New Roman" w:hAnsi="Times New Roman" w:cs="Times New Roman"/>
          <w:sz w:val="24"/>
          <w:szCs w:val="24"/>
        </w:rPr>
      </w:pPr>
    </w:p>
    <w:p w14:paraId="008FEF15" w14:textId="77777777" w:rsidR="002B0824" w:rsidRPr="005A26F8" w:rsidRDefault="002B0824" w:rsidP="002B082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5A26F8">
        <w:rPr>
          <w:rFonts w:ascii="Times New Roman" w:hAnsi="Times New Roman" w:cs="Times New Roman"/>
          <w:b/>
          <w:color w:val="000000"/>
          <w:sz w:val="24"/>
          <w:szCs w:val="24"/>
        </w:rPr>
        <w:t>Рецензент</w:t>
      </w:r>
    </w:p>
    <w:tbl>
      <w:tblPr>
        <w:tblW w:w="10605" w:type="dxa"/>
        <w:tblLayout w:type="fixed"/>
        <w:tblLook w:val="0400" w:firstRow="0" w:lastRow="0" w:firstColumn="0" w:lastColumn="0" w:noHBand="0" w:noVBand="1"/>
      </w:tblPr>
      <w:tblGrid>
        <w:gridCol w:w="4077"/>
        <w:gridCol w:w="2842"/>
        <w:gridCol w:w="3686"/>
      </w:tblGrid>
      <w:tr w:rsidR="002B0824" w:rsidRPr="005A26F8" w14:paraId="2EA18038" w14:textId="77777777" w:rsidTr="001D5CB0">
        <w:tc>
          <w:tcPr>
            <w:tcW w:w="4077" w:type="dxa"/>
            <w:shd w:val="clear" w:color="auto" w:fill="auto"/>
            <w:vAlign w:val="bottom"/>
          </w:tcPr>
          <w:p w14:paraId="2CD3BACB" w14:textId="77777777" w:rsidR="002B0824" w:rsidRDefault="002B0824" w:rsidP="001D5CB0">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5A26F8">
              <w:rPr>
                <w:rFonts w:ascii="Times New Roman" w:hAnsi="Times New Roman" w:cs="Times New Roman"/>
                <w:color w:val="000000"/>
                <w:sz w:val="24"/>
                <w:szCs w:val="24"/>
              </w:rPr>
              <w:t>Доцент, канд. техн. наук,</w:t>
            </w:r>
          </w:p>
          <w:p w14:paraId="51B1C022" w14:textId="77777777" w:rsidR="002B0824" w:rsidRPr="005A26F8" w:rsidRDefault="002B0824" w:rsidP="001D5CB0">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5A26F8">
              <w:rPr>
                <w:rFonts w:ascii="Times New Roman" w:hAnsi="Times New Roman" w:cs="Times New Roman"/>
                <w:color w:val="000000"/>
                <w:sz w:val="24"/>
                <w:szCs w:val="24"/>
              </w:rPr>
              <w:t>доцент кафедри СПСКС</w:t>
            </w:r>
          </w:p>
        </w:tc>
        <w:tc>
          <w:tcPr>
            <w:tcW w:w="2842" w:type="dxa"/>
            <w:shd w:val="clear" w:color="auto" w:fill="auto"/>
            <w:vAlign w:val="bottom"/>
          </w:tcPr>
          <w:p w14:paraId="2B24BB25" w14:textId="77777777" w:rsidR="002B0824" w:rsidRPr="005A26F8" w:rsidRDefault="002B0824" w:rsidP="001D5CB0">
            <w:pPr>
              <w:spacing w:after="0" w:line="240" w:lineRule="auto"/>
              <w:contextualSpacing/>
              <w:rPr>
                <w:rFonts w:ascii="Times New Roman" w:hAnsi="Times New Roman" w:cs="Times New Roman"/>
                <w:b/>
                <w:sz w:val="24"/>
                <w:szCs w:val="24"/>
              </w:rPr>
            </w:pPr>
            <w:r w:rsidRPr="005A26F8">
              <w:rPr>
                <w:rFonts w:ascii="Times New Roman" w:hAnsi="Times New Roman" w:cs="Times New Roman"/>
                <w:color w:val="000000"/>
                <w:sz w:val="24"/>
                <w:szCs w:val="24"/>
              </w:rPr>
              <w:t>___________</w:t>
            </w:r>
          </w:p>
        </w:tc>
        <w:tc>
          <w:tcPr>
            <w:tcW w:w="3686" w:type="dxa"/>
            <w:shd w:val="clear" w:color="auto" w:fill="auto"/>
            <w:vAlign w:val="bottom"/>
          </w:tcPr>
          <w:p w14:paraId="3B2C540E" w14:textId="77777777" w:rsidR="002B0824" w:rsidRPr="005A26F8" w:rsidRDefault="002B0824" w:rsidP="001D5CB0">
            <w:pPr>
              <w:spacing w:after="0" w:line="240" w:lineRule="auto"/>
              <w:contextualSpacing/>
              <w:jc w:val="center"/>
              <w:rPr>
                <w:rFonts w:ascii="Times New Roman" w:hAnsi="Times New Roman" w:cs="Times New Roman"/>
                <w:sz w:val="24"/>
                <w:szCs w:val="24"/>
              </w:rPr>
            </w:pPr>
            <w:r w:rsidRPr="005A26F8">
              <w:rPr>
                <w:rFonts w:ascii="Times New Roman" w:hAnsi="Times New Roman" w:cs="Times New Roman"/>
                <w:color w:val="000000"/>
                <w:sz w:val="24"/>
                <w:szCs w:val="24"/>
              </w:rPr>
              <w:t>Ярослав КЛЯТЧЕНКО</w:t>
            </w:r>
          </w:p>
        </w:tc>
      </w:tr>
    </w:tbl>
    <w:p w14:paraId="04C0A3BD" w14:textId="77777777" w:rsidR="002B0824" w:rsidRPr="005A26F8" w:rsidRDefault="002B0824" w:rsidP="002B0824">
      <w:pPr>
        <w:spacing w:after="0" w:line="240" w:lineRule="auto"/>
        <w:contextualSpacing/>
        <w:rPr>
          <w:rFonts w:ascii="Times New Roman" w:hAnsi="Times New Roman" w:cs="Times New Roman"/>
          <w:sz w:val="24"/>
          <w:szCs w:val="24"/>
        </w:rPr>
      </w:pPr>
    </w:p>
    <w:p w14:paraId="6D563065" w14:textId="77777777" w:rsidR="002B0824" w:rsidRPr="005A26F8" w:rsidRDefault="002B0824" w:rsidP="002B0824">
      <w:pPr>
        <w:spacing w:after="0" w:line="240" w:lineRule="auto"/>
        <w:contextualSpacing/>
        <w:jc w:val="both"/>
        <w:rPr>
          <w:rFonts w:ascii="Times New Roman" w:hAnsi="Times New Roman" w:cs="Times New Roman"/>
          <w:sz w:val="24"/>
          <w:szCs w:val="24"/>
        </w:rPr>
      </w:pPr>
    </w:p>
    <w:p w14:paraId="1E8B8F60" w14:textId="77777777" w:rsidR="002B0824" w:rsidRPr="005A26F8" w:rsidRDefault="002B0824" w:rsidP="002B0824">
      <w:pPr>
        <w:spacing w:after="0" w:line="240" w:lineRule="auto"/>
        <w:contextualSpacing/>
        <w:jc w:val="both"/>
        <w:rPr>
          <w:rFonts w:ascii="Times New Roman" w:hAnsi="Times New Roman" w:cs="Times New Roman"/>
          <w:sz w:val="24"/>
          <w:szCs w:val="24"/>
        </w:rPr>
      </w:pPr>
    </w:p>
    <w:p w14:paraId="6B0812F0" w14:textId="77777777" w:rsidR="002B0824" w:rsidRPr="005A26F8" w:rsidRDefault="002B0824" w:rsidP="002B0824">
      <w:pPr>
        <w:rPr>
          <w:rFonts w:ascii="Times New Roman" w:hAnsi="Times New Roman" w:cs="Times New Roman"/>
          <w:sz w:val="24"/>
          <w:szCs w:val="24"/>
        </w:rPr>
      </w:pPr>
      <w:r w:rsidRPr="005A26F8">
        <w:rPr>
          <w:rFonts w:ascii="Times New Roman" w:hAnsi="Times New Roman" w:cs="Times New Roman"/>
          <w:sz w:val="24"/>
          <w:szCs w:val="24"/>
        </w:rPr>
        <w:br w:type="page"/>
      </w:r>
    </w:p>
    <w:p w14:paraId="2FCB82D1" w14:textId="27354687" w:rsidR="002B0824" w:rsidRPr="005A26F8" w:rsidRDefault="002B0824" w:rsidP="002B0824">
      <w:pPr>
        <w:spacing w:after="0" w:line="240" w:lineRule="auto"/>
        <w:contextualSpacing/>
        <w:jc w:val="both"/>
        <w:rPr>
          <w:rFonts w:ascii="Times New Roman" w:hAnsi="Times New Roman" w:cs="Times New Roman"/>
          <w:b/>
          <w:sz w:val="24"/>
          <w:szCs w:val="24"/>
        </w:rPr>
      </w:pPr>
      <w:r w:rsidRPr="005A26F8">
        <w:rPr>
          <w:rFonts w:ascii="Times New Roman" w:hAnsi="Times New Roman" w:cs="Times New Roman"/>
          <w:b/>
          <w:sz w:val="24"/>
          <w:szCs w:val="24"/>
        </w:rPr>
        <w:lastRenderedPageBreak/>
        <w:t xml:space="preserve">Приклад </w:t>
      </w:r>
      <w:r>
        <w:rPr>
          <w:rFonts w:ascii="Times New Roman" w:hAnsi="Times New Roman" w:cs="Times New Roman"/>
          <w:b/>
          <w:sz w:val="24"/>
          <w:szCs w:val="24"/>
        </w:rPr>
        <w:t>2</w:t>
      </w:r>
      <w:r w:rsidRPr="005A26F8">
        <w:rPr>
          <w:rFonts w:ascii="Times New Roman" w:hAnsi="Times New Roman" w:cs="Times New Roman"/>
          <w:b/>
          <w:sz w:val="24"/>
          <w:szCs w:val="24"/>
        </w:rPr>
        <w:t>.</w:t>
      </w:r>
    </w:p>
    <w:p w14:paraId="2D6648B2" w14:textId="77777777" w:rsidR="002B0824" w:rsidRPr="005A26F8" w:rsidRDefault="002B0824" w:rsidP="002B0824">
      <w:pPr>
        <w:spacing w:after="0" w:line="240" w:lineRule="auto"/>
        <w:contextualSpacing/>
        <w:jc w:val="both"/>
        <w:rPr>
          <w:rFonts w:ascii="Times New Roman" w:hAnsi="Times New Roman" w:cs="Times New Roman"/>
          <w:sz w:val="24"/>
          <w:szCs w:val="24"/>
        </w:rPr>
      </w:pPr>
    </w:p>
    <w:p w14:paraId="47FF940E" w14:textId="77777777" w:rsidR="002B0824" w:rsidRPr="005A26F8" w:rsidRDefault="002B0824" w:rsidP="002B0824">
      <w:pPr>
        <w:spacing w:after="0" w:line="240" w:lineRule="auto"/>
        <w:ind w:right="1" w:hanging="11"/>
        <w:contextualSpacing/>
        <w:jc w:val="center"/>
        <w:rPr>
          <w:rFonts w:ascii="Times New Roman" w:eastAsia="Times New Roman" w:hAnsi="Times New Roman" w:cs="Times New Roman"/>
          <w:sz w:val="28"/>
          <w:szCs w:val="28"/>
        </w:rPr>
      </w:pPr>
      <w:r w:rsidRPr="005A26F8">
        <w:rPr>
          <w:rFonts w:ascii="Times New Roman" w:eastAsia="Times New Roman" w:hAnsi="Times New Roman" w:cs="Times New Roman"/>
          <w:b/>
          <w:color w:val="000000"/>
          <w:sz w:val="28"/>
          <w:szCs w:val="28"/>
        </w:rPr>
        <w:t>РЕЦЕНЗІЯ</w:t>
      </w:r>
    </w:p>
    <w:p w14:paraId="32DFAA30" w14:textId="77777777" w:rsidR="002B0824" w:rsidRPr="005A26F8" w:rsidRDefault="002B0824" w:rsidP="002B0824">
      <w:pPr>
        <w:spacing w:after="0" w:line="240" w:lineRule="auto"/>
        <w:ind w:right="2" w:hanging="11"/>
        <w:contextualSpacing/>
        <w:jc w:val="center"/>
        <w:rPr>
          <w:rFonts w:ascii="Times New Roman" w:eastAsia="Times New Roman" w:hAnsi="Times New Roman" w:cs="Times New Roman"/>
          <w:sz w:val="24"/>
          <w:szCs w:val="24"/>
        </w:rPr>
      </w:pPr>
      <w:r w:rsidRPr="005A26F8">
        <w:rPr>
          <w:rFonts w:ascii="Times New Roman" w:eastAsia="Times New Roman" w:hAnsi="Times New Roman" w:cs="Times New Roman"/>
          <w:b/>
          <w:color w:val="000000"/>
          <w:sz w:val="24"/>
          <w:szCs w:val="24"/>
        </w:rPr>
        <w:t>на дипломну роботу</w:t>
      </w:r>
    </w:p>
    <w:p w14:paraId="4990C9C1" w14:textId="77777777" w:rsidR="002B0824" w:rsidRPr="005A26F8" w:rsidRDefault="002B0824" w:rsidP="002B0824">
      <w:pPr>
        <w:spacing w:after="0" w:line="240" w:lineRule="auto"/>
        <w:ind w:right="2" w:hanging="11"/>
        <w:contextualSpacing/>
        <w:jc w:val="center"/>
        <w:rPr>
          <w:rFonts w:ascii="Times New Roman" w:eastAsia="Times New Roman" w:hAnsi="Times New Roman" w:cs="Times New Roman"/>
          <w:b/>
          <w:color w:val="000000"/>
          <w:sz w:val="24"/>
          <w:szCs w:val="24"/>
        </w:rPr>
      </w:pPr>
      <w:r w:rsidRPr="005A26F8">
        <w:rPr>
          <w:rFonts w:ascii="Times New Roman" w:eastAsia="Times New Roman" w:hAnsi="Times New Roman" w:cs="Times New Roman"/>
          <w:b/>
          <w:color w:val="000000"/>
          <w:sz w:val="24"/>
          <w:szCs w:val="24"/>
        </w:rPr>
        <w:t>на здобуття ступеня бакалавра</w:t>
      </w:r>
    </w:p>
    <w:p w14:paraId="5298D48B" w14:textId="77777777" w:rsidR="002B0824" w:rsidRPr="005A26F8" w:rsidRDefault="002B0824" w:rsidP="002B0824">
      <w:pPr>
        <w:spacing w:after="0" w:line="240" w:lineRule="auto"/>
        <w:ind w:right="2" w:hanging="11"/>
        <w:contextualSpacing/>
        <w:jc w:val="center"/>
        <w:rPr>
          <w:rFonts w:ascii="Times New Roman" w:eastAsia="Times New Roman" w:hAnsi="Times New Roman" w:cs="Times New Roman"/>
          <w:color w:val="000000"/>
          <w:sz w:val="24"/>
          <w:szCs w:val="24"/>
        </w:rPr>
      </w:pPr>
      <w:r w:rsidRPr="005A26F8">
        <w:rPr>
          <w:rFonts w:ascii="Times New Roman" w:eastAsia="Times New Roman" w:hAnsi="Times New Roman" w:cs="Times New Roman"/>
          <w:color w:val="000000"/>
          <w:sz w:val="24"/>
          <w:szCs w:val="24"/>
        </w:rPr>
        <w:t xml:space="preserve">виконану на тему: «Математичне і програмне забезпечення системи переведення монофонічних піано композицій в гітарну табулатуру» </w:t>
      </w:r>
    </w:p>
    <w:p w14:paraId="4C1EB3C2" w14:textId="77777777" w:rsidR="002B0824" w:rsidRPr="005A26F8" w:rsidRDefault="002B0824" w:rsidP="002B0824">
      <w:pPr>
        <w:spacing w:after="0" w:line="240" w:lineRule="auto"/>
        <w:ind w:right="2" w:hanging="11"/>
        <w:contextualSpacing/>
        <w:jc w:val="center"/>
        <w:rPr>
          <w:rFonts w:ascii="Times New Roman" w:eastAsia="Times New Roman" w:hAnsi="Times New Roman" w:cs="Times New Roman"/>
          <w:color w:val="000000"/>
          <w:sz w:val="24"/>
          <w:szCs w:val="24"/>
        </w:rPr>
      </w:pPr>
      <w:r w:rsidRPr="005A26F8">
        <w:rPr>
          <w:rFonts w:ascii="Times New Roman" w:eastAsia="Times New Roman" w:hAnsi="Times New Roman" w:cs="Times New Roman"/>
          <w:color w:val="000000"/>
          <w:sz w:val="24"/>
          <w:szCs w:val="24"/>
        </w:rPr>
        <w:t>студенткою Хапусовою Діаною Сергіївною</w:t>
      </w:r>
    </w:p>
    <w:p w14:paraId="50E2FC75" w14:textId="77777777" w:rsidR="002B0824" w:rsidRPr="005A26F8" w:rsidRDefault="002B0824" w:rsidP="002B0824">
      <w:pPr>
        <w:spacing w:after="0" w:line="240" w:lineRule="auto"/>
        <w:ind w:right="2" w:hanging="10"/>
        <w:contextualSpacing/>
        <w:jc w:val="center"/>
        <w:rPr>
          <w:rFonts w:ascii="Times New Roman" w:eastAsia="Times New Roman" w:hAnsi="Times New Roman" w:cs="Times New Roman"/>
          <w:sz w:val="24"/>
          <w:szCs w:val="24"/>
        </w:rPr>
      </w:pPr>
    </w:p>
    <w:p w14:paraId="2EFBEC52" w14:textId="77777777" w:rsidR="002B0824" w:rsidRPr="005A26F8" w:rsidRDefault="002B0824" w:rsidP="002B0824">
      <w:pPr>
        <w:spacing w:after="0" w:line="240" w:lineRule="auto"/>
        <w:ind w:left="-11" w:firstLine="697"/>
        <w:contextualSpacing/>
        <w:jc w:val="both"/>
        <w:rPr>
          <w:rFonts w:ascii="Times New Roman" w:eastAsia="Times New Roman" w:hAnsi="Times New Roman" w:cs="Times New Roman"/>
          <w:color w:val="000000"/>
          <w:sz w:val="24"/>
          <w:szCs w:val="24"/>
        </w:rPr>
      </w:pPr>
      <w:r w:rsidRPr="005A26F8">
        <w:rPr>
          <w:rFonts w:ascii="Times New Roman" w:eastAsia="Times New Roman" w:hAnsi="Times New Roman" w:cs="Times New Roman"/>
          <w:color w:val="000000"/>
          <w:sz w:val="24"/>
          <w:szCs w:val="24"/>
        </w:rPr>
        <w:t xml:space="preserve">Дипломна робота, подана на рецензування, повністю відповідає затвердженій темі. Роботу студентки Хапусової Д.С. присвячено розробці математичного та програмного забезпечення </w:t>
      </w:r>
      <w:r w:rsidRPr="005A26F8">
        <w:rPr>
          <w:rFonts w:ascii="Times New Roman" w:eastAsia="Times New Roman" w:hAnsi="Times New Roman" w:cs="Times New Roman"/>
          <w:sz w:val="24"/>
          <w:szCs w:val="24"/>
        </w:rPr>
        <w:t xml:space="preserve">системи переведення монофонічних піано композицій в гітарну табулатуру. </w:t>
      </w:r>
      <w:r w:rsidRPr="005A26F8">
        <w:rPr>
          <w:rFonts w:ascii="Times New Roman" w:eastAsia="Times New Roman" w:hAnsi="Times New Roman" w:cs="Times New Roman"/>
          <w:color w:val="000000"/>
          <w:sz w:val="24"/>
          <w:szCs w:val="24"/>
        </w:rPr>
        <w:t>Матеріал пояснювальної записки викладено логічно та технічно грамотно. </w:t>
      </w:r>
    </w:p>
    <w:p w14:paraId="11A5DB23" w14:textId="77777777" w:rsidR="002B0824" w:rsidRPr="005A26F8" w:rsidRDefault="002B0824" w:rsidP="002B0824">
      <w:pPr>
        <w:spacing w:after="0" w:line="240" w:lineRule="auto"/>
        <w:ind w:left="-11" w:firstLine="697"/>
        <w:contextualSpacing/>
        <w:jc w:val="both"/>
        <w:rPr>
          <w:rFonts w:ascii="Times New Roman" w:eastAsia="Times New Roman" w:hAnsi="Times New Roman" w:cs="Times New Roman"/>
          <w:sz w:val="24"/>
          <w:szCs w:val="24"/>
        </w:rPr>
      </w:pPr>
      <w:r w:rsidRPr="005A26F8">
        <w:rPr>
          <w:rFonts w:ascii="Times New Roman" w:eastAsia="Times New Roman" w:hAnsi="Times New Roman" w:cs="Times New Roman"/>
          <w:sz w:val="24"/>
          <w:szCs w:val="24"/>
        </w:rPr>
        <w:t>У представленій дипломній роботі виконано огляд та порівняльний аналіз наявних рішень та підходів до переведення монофонічних піано композицій у гітарну табулатуру. Для оптимального розташування нот на гітарному грифі обрано генетичний алгоритм, велику увагу приділено налаштуванню його параметрів.</w:t>
      </w:r>
    </w:p>
    <w:p w14:paraId="22D47CEC" w14:textId="77777777" w:rsidR="002B0824" w:rsidRPr="005A26F8" w:rsidRDefault="002B0824" w:rsidP="002B0824">
      <w:pPr>
        <w:spacing w:after="0" w:line="240" w:lineRule="auto"/>
        <w:ind w:left="-11" w:firstLine="697"/>
        <w:contextualSpacing/>
        <w:jc w:val="both"/>
        <w:rPr>
          <w:rFonts w:ascii="Times New Roman" w:eastAsia="Times New Roman" w:hAnsi="Times New Roman" w:cs="Times New Roman"/>
          <w:sz w:val="24"/>
          <w:szCs w:val="24"/>
        </w:rPr>
      </w:pPr>
      <w:r w:rsidRPr="005A26F8">
        <w:rPr>
          <w:rFonts w:ascii="Times New Roman" w:hAnsi="Times New Roman" w:cs="Times New Roman"/>
          <w:sz w:val="24"/>
          <w:szCs w:val="24"/>
        </w:rPr>
        <w:t>За допомогою сучасних програмних засобів було спроектовано та розроблено програмне забезпечення, що має зручний та зрозумілий інтерфейс користувача.</w:t>
      </w:r>
      <w:r w:rsidRPr="005A26F8">
        <w:rPr>
          <w:sz w:val="24"/>
          <w:szCs w:val="24"/>
        </w:rPr>
        <w:t xml:space="preserve"> </w:t>
      </w:r>
      <w:r w:rsidRPr="005A26F8">
        <w:rPr>
          <w:rFonts w:ascii="Times New Roman" w:eastAsia="Times New Roman" w:hAnsi="Times New Roman" w:cs="Times New Roman"/>
          <w:sz w:val="24"/>
          <w:szCs w:val="24"/>
        </w:rPr>
        <w:t>Програма підтримує завантаження аудіофайлів у форматах MP3, WAV, забезпечує високу точність розпізнавання нот (понад 80%) та швидкість обробки файлів. Розроблений інтерфейс користувача є інтуїтивно зрозумілим і дозволяє легко завантажувати файли, переглядати результати та зберігати табулатури. По результатах випробувань можна бачити, що система мінімізує різницю між ладами, завдяки чому табулатури стають більш зручними для гри.</w:t>
      </w:r>
    </w:p>
    <w:p w14:paraId="4CC92DD8" w14:textId="77777777" w:rsidR="002B0824" w:rsidRPr="005A26F8" w:rsidRDefault="002B0824" w:rsidP="002B0824">
      <w:pPr>
        <w:spacing w:after="0" w:line="240" w:lineRule="auto"/>
        <w:ind w:left="-11" w:firstLine="697"/>
        <w:contextualSpacing/>
        <w:jc w:val="both"/>
        <w:rPr>
          <w:rFonts w:ascii="Times New Roman" w:eastAsia="Times New Roman" w:hAnsi="Times New Roman" w:cs="Times New Roman"/>
          <w:sz w:val="24"/>
          <w:szCs w:val="24"/>
        </w:rPr>
      </w:pPr>
      <w:r w:rsidRPr="005A26F8">
        <w:rPr>
          <w:rFonts w:ascii="Times New Roman" w:eastAsia="Times New Roman" w:hAnsi="Times New Roman" w:cs="Times New Roman"/>
          <w:sz w:val="24"/>
          <w:szCs w:val="24"/>
        </w:rPr>
        <w:t>До недоліків роботи можна віднести те, що система опрацьовує нотну послідовність блоками, що може призвести в певних випадках до «стрибків» у згенерованих табулатурах.</w:t>
      </w:r>
    </w:p>
    <w:p w14:paraId="5CF09594" w14:textId="77777777" w:rsidR="002B0824" w:rsidRPr="005A26F8" w:rsidRDefault="002B0824" w:rsidP="002B0824">
      <w:pPr>
        <w:spacing w:after="0" w:line="240" w:lineRule="auto"/>
        <w:ind w:left="-11" w:firstLine="697"/>
        <w:contextualSpacing/>
        <w:jc w:val="both"/>
        <w:rPr>
          <w:rFonts w:ascii="Times New Roman" w:eastAsia="Times New Roman" w:hAnsi="Times New Roman" w:cs="Times New Roman"/>
          <w:sz w:val="24"/>
          <w:szCs w:val="24"/>
        </w:rPr>
      </w:pPr>
      <w:r w:rsidRPr="005A26F8">
        <w:rPr>
          <w:rFonts w:ascii="Times New Roman" w:eastAsia="Times New Roman" w:hAnsi="Times New Roman" w:cs="Times New Roman"/>
          <w:color w:val="000000"/>
          <w:sz w:val="24"/>
          <w:szCs w:val="24"/>
        </w:rPr>
        <w:t xml:space="preserve">Вважаю, що за своїм рівнем рецензована дипломна робота відповідає вимогам до </w:t>
      </w:r>
      <w:r>
        <w:rPr>
          <w:rFonts w:ascii="Times New Roman" w:eastAsia="Times New Roman" w:hAnsi="Times New Roman" w:cs="Times New Roman"/>
          <w:color w:val="000000"/>
          <w:sz w:val="24"/>
          <w:szCs w:val="24"/>
        </w:rPr>
        <w:t xml:space="preserve">випускних </w:t>
      </w:r>
      <w:r w:rsidRPr="005A26F8">
        <w:rPr>
          <w:rFonts w:ascii="Times New Roman" w:eastAsia="Times New Roman" w:hAnsi="Times New Roman" w:cs="Times New Roman"/>
          <w:color w:val="000000"/>
          <w:sz w:val="24"/>
          <w:szCs w:val="24"/>
        </w:rPr>
        <w:t xml:space="preserve">кваліфікаційних робіт </w:t>
      </w:r>
      <w:r>
        <w:rPr>
          <w:rFonts w:ascii="Times New Roman" w:eastAsia="Times New Roman" w:hAnsi="Times New Roman" w:cs="Times New Roman"/>
          <w:color w:val="000000"/>
          <w:sz w:val="24"/>
          <w:szCs w:val="24"/>
        </w:rPr>
        <w:t xml:space="preserve">на здобуття </w:t>
      </w:r>
      <w:r w:rsidRPr="005A26F8">
        <w:rPr>
          <w:rFonts w:ascii="Times New Roman" w:eastAsia="Times New Roman" w:hAnsi="Times New Roman" w:cs="Times New Roman"/>
          <w:color w:val="000000"/>
          <w:sz w:val="24"/>
          <w:szCs w:val="24"/>
        </w:rPr>
        <w:t xml:space="preserve">ступеня бакалавра </w:t>
      </w:r>
      <w:r w:rsidRPr="005A26F8">
        <w:rPr>
          <w:rFonts w:ascii="Times New Roman" w:eastAsia="Times New Roman" w:hAnsi="Times New Roman" w:cs="Times New Roman"/>
          <w:sz w:val="24"/>
          <w:szCs w:val="24"/>
        </w:rPr>
        <w:t>за спеціальн</w:t>
      </w:r>
      <w:r>
        <w:rPr>
          <w:rFonts w:ascii="Times New Roman" w:eastAsia="Times New Roman" w:hAnsi="Times New Roman" w:cs="Times New Roman"/>
          <w:sz w:val="24"/>
          <w:szCs w:val="24"/>
        </w:rPr>
        <w:t>істю</w:t>
      </w:r>
      <w:r w:rsidRPr="005A26F8">
        <w:rPr>
          <w:rFonts w:ascii="Times New Roman" w:eastAsia="Times New Roman" w:hAnsi="Times New Roman" w:cs="Times New Roman"/>
          <w:sz w:val="24"/>
          <w:szCs w:val="24"/>
        </w:rPr>
        <w:t xml:space="preserve"> 113 Прикладна математика</w:t>
      </w:r>
      <w:r w:rsidRPr="005A26F8">
        <w:rPr>
          <w:rFonts w:ascii="Times New Roman" w:eastAsia="Times New Roman" w:hAnsi="Times New Roman" w:cs="Times New Roman"/>
          <w:color w:val="000000"/>
          <w:sz w:val="24"/>
          <w:szCs w:val="24"/>
        </w:rPr>
        <w:t xml:space="preserve"> та заслуговує на оцінку «</w:t>
      </w:r>
      <w:r w:rsidRPr="005A26F8">
        <w:rPr>
          <w:rFonts w:ascii="Times New Roman" w:eastAsia="Times New Roman" w:hAnsi="Times New Roman" w:cs="Times New Roman"/>
          <w:sz w:val="24"/>
          <w:szCs w:val="24"/>
        </w:rPr>
        <w:t>відмінно</w:t>
      </w:r>
      <w:r w:rsidRPr="005A26F8">
        <w:rPr>
          <w:rFonts w:ascii="Times New Roman" w:eastAsia="Times New Roman" w:hAnsi="Times New Roman" w:cs="Times New Roman"/>
          <w:color w:val="000000"/>
          <w:sz w:val="24"/>
          <w:szCs w:val="24"/>
        </w:rPr>
        <w:t xml:space="preserve">», а її авторка — Хапусова Д. С.  — заслуговує на присвоєння їй кваліфікації </w:t>
      </w:r>
      <w:r>
        <w:rPr>
          <w:rFonts w:ascii="Times New Roman" w:eastAsia="Times New Roman" w:hAnsi="Times New Roman" w:cs="Times New Roman"/>
          <w:color w:val="000000"/>
          <w:sz w:val="24"/>
          <w:szCs w:val="24"/>
        </w:rPr>
        <w:t>«</w:t>
      </w:r>
      <w:r w:rsidRPr="005A26F8">
        <w:rPr>
          <w:rFonts w:ascii="Times New Roman" w:eastAsia="Times New Roman" w:hAnsi="Times New Roman" w:cs="Times New Roman"/>
          <w:color w:val="000000"/>
          <w:sz w:val="24"/>
          <w:szCs w:val="24"/>
        </w:rPr>
        <w:t>бакалавр з прикладної математики</w:t>
      </w:r>
      <w:r>
        <w:rPr>
          <w:rFonts w:ascii="Times New Roman" w:eastAsia="Times New Roman" w:hAnsi="Times New Roman" w:cs="Times New Roman"/>
          <w:color w:val="000000"/>
          <w:sz w:val="24"/>
          <w:szCs w:val="24"/>
        </w:rPr>
        <w:t>»</w:t>
      </w:r>
      <w:r w:rsidRPr="005A26F8">
        <w:rPr>
          <w:rFonts w:ascii="Times New Roman" w:eastAsia="Times New Roman" w:hAnsi="Times New Roman" w:cs="Times New Roman"/>
          <w:color w:val="000000"/>
          <w:sz w:val="24"/>
          <w:szCs w:val="24"/>
        </w:rPr>
        <w:t>. </w:t>
      </w:r>
    </w:p>
    <w:p w14:paraId="14A72E01" w14:textId="77777777" w:rsidR="002B0824" w:rsidRPr="005A26F8" w:rsidRDefault="002B0824" w:rsidP="002B0824">
      <w:pPr>
        <w:spacing w:after="0" w:line="240" w:lineRule="auto"/>
        <w:ind w:left="710"/>
        <w:contextualSpacing/>
        <w:rPr>
          <w:rFonts w:ascii="Times New Roman" w:eastAsia="Times New Roman" w:hAnsi="Times New Roman" w:cs="Times New Roman"/>
          <w:sz w:val="24"/>
          <w:szCs w:val="24"/>
        </w:rPr>
      </w:pPr>
      <w:r w:rsidRPr="005A26F8">
        <w:rPr>
          <w:rFonts w:ascii="Times New Roman" w:eastAsia="Times New Roman" w:hAnsi="Times New Roman" w:cs="Times New Roman"/>
          <w:color w:val="000000"/>
          <w:sz w:val="24"/>
          <w:szCs w:val="24"/>
        </w:rPr>
        <w:t> </w:t>
      </w:r>
    </w:p>
    <w:p w14:paraId="6C9C8AAB" w14:textId="77777777" w:rsidR="002B0824" w:rsidRPr="005A26F8" w:rsidRDefault="002B0824" w:rsidP="002B0824">
      <w:pPr>
        <w:spacing w:after="0" w:line="240" w:lineRule="auto"/>
        <w:contextualSpacing/>
        <w:rPr>
          <w:rFonts w:ascii="Times New Roman" w:eastAsia="Times New Roman" w:hAnsi="Times New Roman" w:cs="Times New Roman"/>
          <w:sz w:val="24"/>
          <w:szCs w:val="24"/>
        </w:rPr>
      </w:pPr>
      <w:r w:rsidRPr="005A26F8">
        <w:rPr>
          <w:rFonts w:ascii="Times New Roman" w:eastAsia="Times New Roman" w:hAnsi="Times New Roman" w:cs="Times New Roman"/>
          <w:b/>
          <w:color w:val="000000"/>
          <w:sz w:val="24"/>
          <w:szCs w:val="24"/>
        </w:rPr>
        <w:t>Рецензент</w:t>
      </w:r>
      <w:r w:rsidRPr="005A26F8">
        <w:rPr>
          <w:rFonts w:ascii="Times New Roman" w:eastAsia="Times New Roman" w:hAnsi="Times New Roman" w:cs="Times New Roman"/>
          <w:color w:val="000000"/>
          <w:sz w:val="24"/>
          <w:szCs w:val="24"/>
        </w:rPr>
        <w:t> </w:t>
      </w:r>
    </w:p>
    <w:tbl>
      <w:tblPr>
        <w:tblStyle w:val="TableNormal1"/>
        <w:tblW w:w="103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52"/>
        <w:gridCol w:w="2983"/>
        <w:gridCol w:w="3679"/>
      </w:tblGrid>
      <w:tr w:rsidR="002B0824" w:rsidRPr="005A26F8" w14:paraId="7D519BA7" w14:textId="77777777" w:rsidTr="001D5CB0">
        <w:trPr>
          <w:trHeight w:val="659"/>
        </w:trPr>
        <w:tc>
          <w:tcPr>
            <w:tcW w:w="3652" w:type="dxa"/>
            <w:tcBorders>
              <w:top w:val="nil"/>
              <w:left w:val="nil"/>
              <w:bottom w:val="nil"/>
              <w:right w:val="nil"/>
            </w:tcBorders>
            <w:shd w:val="clear" w:color="auto" w:fill="auto"/>
            <w:tcMar>
              <w:top w:w="80" w:type="dxa"/>
              <w:left w:w="80" w:type="dxa"/>
              <w:bottom w:w="80" w:type="dxa"/>
              <w:right w:w="80" w:type="dxa"/>
            </w:tcMar>
            <w:vAlign w:val="bottom"/>
          </w:tcPr>
          <w:p w14:paraId="4C80A5B3" w14:textId="77777777" w:rsidR="002B0824" w:rsidRPr="005A26F8" w:rsidRDefault="002B0824" w:rsidP="001D5CB0">
            <w:pPr>
              <w:pStyle w:val="NormalNoIndent"/>
              <w:spacing w:line="240" w:lineRule="auto"/>
              <w:contextualSpacing/>
              <w:jc w:val="left"/>
              <w:rPr>
                <w:sz w:val="24"/>
                <w:szCs w:val="24"/>
                <w:lang w:val="uk-UA"/>
              </w:rPr>
            </w:pPr>
            <w:r w:rsidRPr="005A26F8">
              <w:rPr>
                <w:sz w:val="24"/>
                <w:szCs w:val="24"/>
                <w:lang w:val="uk-UA"/>
              </w:rPr>
              <w:t xml:space="preserve">Доцент кафедри ПЗКС, канд. техн. наук, доцент </w:t>
            </w:r>
          </w:p>
        </w:tc>
        <w:tc>
          <w:tcPr>
            <w:tcW w:w="2983" w:type="dxa"/>
            <w:tcBorders>
              <w:top w:val="nil"/>
              <w:left w:val="nil"/>
              <w:bottom w:val="nil"/>
              <w:right w:val="nil"/>
            </w:tcBorders>
            <w:shd w:val="clear" w:color="auto" w:fill="auto"/>
            <w:tcMar>
              <w:top w:w="80" w:type="dxa"/>
              <w:left w:w="80" w:type="dxa"/>
              <w:bottom w:w="80" w:type="dxa"/>
              <w:right w:w="80" w:type="dxa"/>
            </w:tcMar>
            <w:vAlign w:val="center"/>
          </w:tcPr>
          <w:p w14:paraId="7E61AD4C" w14:textId="77777777" w:rsidR="002B0824" w:rsidRPr="005A26F8" w:rsidRDefault="002B0824" w:rsidP="001D5CB0">
            <w:pPr>
              <w:spacing w:after="0" w:line="240" w:lineRule="auto"/>
              <w:contextualSpacing/>
              <w:jc w:val="center"/>
              <w:rPr>
                <w:rFonts w:ascii="Times New Roman" w:hAnsi="Times New Roman" w:cs="Times New Roman"/>
                <w:sz w:val="24"/>
                <w:szCs w:val="24"/>
              </w:rPr>
            </w:pPr>
            <w:r w:rsidRPr="005A26F8">
              <w:rPr>
                <w:rFonts w:ascii="Times New Roman" w:hAnsi="Times New Roman" w:cs="Times New Roman"/>
                <w:sz w:val="24"/>
                <w:szCs w:val="24"/>
              </w:rPr>
              <w:t>___________</w:t>
            </w:r>
          </w:p>
        </w:tc>
        <w:tc>
          <w:tcPr>
            <w:tcW w:w="3679" w:type="dxa"/>
            <w:tcBorders>
              <w:top w:val="nil"/>
              <w:left w:val="nil"/>
              <w:bottom w:val="nil"/>
              <w:right w:val="nil"/>
            </w:tcBorders>
            <w:shd w:val="clear" w:color="auto" w:fill="auto"/>
            <w:tcMar>
              <w:top w:w="80" w:type="dxa"/>
              <w:left w:w="80" w:type="dxa"/>
              <w:bottom w:w="80" w:type="dxa"/>
              <w:right w:w="80" w:type="dxa"/>
            </w:tcMar>
            <w:vAlign w:val="center"/>
          </w:tcPr>
          <w:p w14:paraId="044244AF" w14:textId="77777777" w:rsidR="002B0824" w:rsidRPr="005A26F8" w:rsidRDefault="002B0824" w:rsidP="001D5CB0">
            <w:pPr>
              <w:spacing w:after="0" w:line="240" w:lineRule="auto"/>
              <w:ind w:right="197"/>
              <w:contextualSpacing/>
              <w:jc w:val="right"/>
              <w:rPr>
                <w:rFonts w:ascii="Times New Roman" w:hAnsi="Times New Roman" w:cs="Times New Roman"/>
                <w:sz w:val="24"/>
                <w:szCs w:val="24"/>
              </w:rPr>
            </w:pPr>
            <w:r w:rsidRPr="005A26F8">
              <w:rPr>
                <w:rFonts w:ascii="Times New Roman" w:hAnsi="Times New Roman" w:cs="Times New Roman"/>
                <w:sz w:val="24"/>
                <w:szCs w:val="24"/>
              </w:rPr>
              <w:t>Тетяна ЗАБОЛОТНЯ</w:t>
            </w:r>
          </w:p>
        </w:tc>
      </w:tr>
    </w:tbl>
    <w:p w14:paraId="3ECD4AB5" w14:textId="77777777" w:rsidR="002B0824" w:rsidRPr="005A26F8" w:rsidRDefault="002B0824" w:rsidP="002B0824">
      <w:pPr>
        <w:spacing w:after="0" w:line="240" w:lineRule="auto"/>
        <w:contextualSpacing/>
        <w:jc w:val="both"/>
        <w:rPr>
          <w:rFonts w:ascii="Times New Roman" w:hAnsi="Times New Roman" w:cs="Times New Roman"/>
          <w:sz w:val="24"/>
          <w:szCs w:val="24"/>
        </w:rPr>
      </w:pPr>
    </w:p>
    <w:p w14:paraId="64B7D11A" w14:textId="77777777" w:rsidR="002B0824" w:rsidRPr="005A26F8" w:rsidRDefault="002B0824" w:rsidP="002B0824">
      <w:pPr>
        <w:spacing w:after="0" w:line="240" w:lineRule="auto"/>
        <w:contextualSpacing/>
        <w:jc w:val="both"/>
        <w:rPr>
          <w:rFonts w:ascii="Times New Roman" w:hAnsi="Times New Roman" w:cs="Times New Roman"/>
          <w:sz w:val="24"/>
          <w:szCs w:val="24"/>
        </w:rPr>
      </w:pPr>
    </w:p>
    <w:p w14:paraId="6AF0BF38" w14:textId="77777777" w:rsidR="00BC1F2D" w:rsidRDefault="00BC1F2D"/>
    <w:sectPr w:rsidR="00BC1F2D">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24"/>
    <w:rsid w:val="00011034"/>
    <w:rsid w:val="002B0824"/>
    <w:rsid w:val="0051720E"/>
    <w:rsid w:val="00671E22"/>
    <w:rsid w:val="008D19E6"/>
    <w:rsid w:val="00A461F7"/>
    <w:rsid w:val="00B14384"/>
    <w:rsid w:val="00BC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79C0"/>
  <w15:chartTrackingRefBased/>
  <w15:docId w15:val="{0ADF51FB-AC69-432C-8005-CE241C8E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24"/>
    <w:pPr>
      <w:spacing w:line="259" w:lineRule="auto"/>
    </w:pPr>
    <w:rPr>
      <w:kern w:val="0"/>
      <w:sz w:val="22"/>
      <w:szCs w:val="22"/>
      <w:lang w:val="uk-UA"/>
      <w14:ligatures w14:val="none"/>
    </w:rPr>
  </w:style>
  <w:style w:type="paragraph" w:styleId="Heading1">
    <w:name w:val="heading 1"/>
    <w:basedOn w:val="Normal"/>
    <w:next w:val="Normal"/>
    <w:link w:val="Heading1Char"/>
    <w:uiPriority w:val="9"/>
    <w:qFormat/>
    <w:rsid w:val="002B08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B08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B0824"/>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B0824"/>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2B0824"/>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2B0824"/>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2B0824"/>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2B0824"/>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2B0824"/>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824"/>
    <w:rPr>
      <w:rFonts w:eastAsiaTheme="majorEastAsia" w:cstheme="majorBidi"/>
      <w:color w:val="272727" w:themeColor="text1" w:themeTint="D8"/>
    </w:rPr>
  </w:style>
  <w:style w:type="paragraph" w:styleId="Title">
    <w:name w:val="Title"/>
    <w:basedOn w:val="Normal"/>
    <w:next w:val="Normal"/>
    <w:link w:val="TitleChar"/>
    <w:uiPriority w:val="10"/>
    <w:qFormat/>
    <w:rsid w:val="002B0824"/>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B0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824"/>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B0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824"/>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2B0824"/>
    <w:rPr>
      <w:i/>
      <w:iCs/>
      <w:color w:val="404040" w:themeColor="text1" w:themeTint="BF"/>
    </w:rPr>
  </w:style>
  <w:style w:type="paragraph" w:styleId="ListParagraph">
    <w:name w:val="List Paragraph"/>
    <w:basedOn w:val="Normal"/>
    <w:uiPriority w:val="34"/>
    <w:qFormat/>
    <w:rsid w:val="002B0824"/>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2B0824"/>
    <w:rPr>
      <w:i/>
      <w:iCs/>
      <w:color w:val="0F4761" w:themeColor="accent1" w:themeShade="BF"/>
    </w:rPr>
  </w:style>
  <w:style w:type="paragraph" w:styleId="IntenseQuote">
    <w:name w:val="Intense Quote"/>
    <w:basedOn w:val="Normal"/>
    <w:next w:val="Normal"/>
    <w:link w:val="IntenseQuoteChar"/>
    <w:uiPriority w:val="30"/>
    <w:qFormat/>
    <w:rsid w:val="002B082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2B0824"/>
    <w:rPr>
      <w:i/>
      <w:iCs/>
      <w:color w:val="0F4761" w:themeColor="accent1" w:themeShade="BF"/>
    </w:rPr>
  </w:style>
  <w:style w:type="character" w:styleId="IntenseReference">
    <w:name w:val="Intense Reference"/>
    <w:basedOn w:val="DefaultParagraphFont"/>
    <w:uiPriority w:val="32"/>
    <w:qFormat/>
    <w:rsid w:val="002B0824"/>
    <w:rPr>
      <w:b/>
      <w:bCs/>
      <w:smallCaps/>
      <w:color w:val="0F4761" w:themeColor="accent1" w:themeShade="BF"/>
      <w:spacing w:val="5"/>
    </w:rPr>
  </w:style>
  <w:style w:type="table" w:customStyle="1" w:styleId="TableNormal1">
    <w:name w:val="Table Normal1"/>
    <w:rsid w:val="002B0824"/>
    <w:pPr>
      <w:spacing w:line="259" w:lineRule="auto"/>
    </w:pPr>
    <w:rPr>
      <w:rFonts w:ascii="Aptos" w:eastAsia="Aptos" w:hAnsi="Aptos" w:cs="Aptos"/>
      <w:kern w:val="0"/>
      <w:sz w:val="22"/>
      <w:szCs w:val="22"/>
      <w:lang w:val="uk-UA" w:eastAsia="ru-RU"/>
      <w14:ligatures w14:val="none"/>
    </w:rPr>
    <w:tblPr>
      <w:tblCellMar>
        <w:top w:w="0" w:type="dxa"/>
        <w:left w:w="0" w:type="dxa"/>
        <w:bottom w:w="0" w:type="dxa"/>
        <w:right w:w="0" w:type="dxa"/>
      </w:tblCellMar>
    </w:tblPr>
  </w:style>
  <w:style w:type="paragraph" w:customStyle="1" w:styleId="NormalNoIndent">
    <w:name w:val="NormalNoIndent"/>
    <w:rsid w:val="002B0824"/>
    <w:pPr>
      <w:pBdr>
        <w:top w:val="nil"/>
        <w:left w:val="nil"/>
        <w:bottom w:val="nil"/>
        <w:right w:val="nil"/>
        <w:between w:val="nil"/>
        <w:bar w:val="nil"/>
      </w:pBdr>
      <w:spacing w:after="0" w:line="264" w:lineRule="auto"/>
      <w:jc w:val="both"/>
    </w:pPr>
    <w:rPr>
      <w:rFonts w:ascii="Times New Roman" w:eastAsia="Arial Unicode MS" w:hAnsi="Times New Roman" w:cs="Arial Unicode MS"/>
      <w:color w:val="000000"/>
      <w:kern w:val="0"/>
      <w:sz w:val="28"/>
      <w:szCs w:val="28"/>
      <w:u w:color="000000"/>
      <w:bdr w:val="nil"/>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Tavrov Danylo</dc:creator>
  <cp:keywords/>
  <dc:description/>
  <cp:lastModifiedBy>Tavrov Danylo</cp:lastModifiedBy>
  <cp:revision>1</cp:revision>
  <dcterms:created xsi:type="dcterms:W3CDTF">2025-05-23T14:41:00Z</dcterms:created>
  <dcterms:modified xsi:type="dcterms:W3CDTF">2025-05-23T14:41:00Z</dcterms:modified>
</cp:coreProperties>
</file>